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8" w:rsidRDefault="007A5E7A" w:rsidP="007A5E7A">
      <w:pPr>
        <w:ind w:left="5529"/>
      </w:pPr>
      <w:r>
        <w:t>Приложение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УТВЕРЖДЕНЫ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7A5E7A" w:rsidP="00514EB7">
      <w:pPr>
        <w:tabs>
          <w:tab w:val="left" w:pos="7797"/>
        </w:tabs>
        <w:ind w:left="5529"/>
      </w:pPr>
      <w:r>
        <w:t>от</w:t>
      </w:r>
      <w:r w:rsidR="00D82F7B">
        <w:t xml:space="preserve"> 21.07.2017    </w:t>
      </w:r>
      <w:r>
        <w:t>№</w:t>
      </w:r>
      <w:r w:rsidR="00D82F7B">
        <w:t xml:space="preserve"> 389-П</w:t>
      </w:r>
      <w:bookmarkStart w:id="0" w:name="_GoBack"/>
      <w:bookmarkEnd w:id="0"/>
    </w:p>
    <w:p w:rsidR="007A5E7A" w:rsidRPr="00BB047F" w:rsidRDefault="007A5E7A" w:rsidP="00BB047F">
      <w:pPr>
        <w:spacing w:before="720" w:after="480"/>
        <w:jc w:val="center"/>
        <w:rPr>
          <w:b/>
        </w:rPr>
      </w:pPr>
      <w:r w:rsidRPr="00BB047F">
        <w:rPr>
          <w:b/>
        </w:rPr>
        <w:t>ИЗМЕНЕНИЯ</w:t>
      </w:r>
      <w:r w:rsidR="00BB047F" w:rsidRPr="00BB047F">
        <w:rPr>
          <w:b/>
        </w:rPr>
        <w:br/>
      </w:r>
      <w:r w:rsidRPr="00BB047F">
        <w:rPr>
          <w:b/>
        </w:rPr>
        <w:t>в Порядке осуществления регионального государственного надзора в</w:t>
      </w:r>
      <w:r w:rsidR="00BB047F">
        <w:rPr>
          <w:b/>
        </w:rPr>
        <w:t> </w:t>
      </w:r>
      <w:r w:rsidRPr="00BB047F">
        <w:rPr>
          <w:b/>
        </w:rPr>
        <w:t>области защиты населения и территории Кировской области от</w:t>
      </w:r>
      <w:r w:rsidR="00BB047F">
        <w:rPr>
          <w:b/>
        </w:rPr>
        <w:t> </w:t>
      </w:r>
      <w:r w:rsidRPr="00BB047F">
        <w:rPr>
          <w:b/>
        </w:rPr>
        <w:t>чрезвычайных ситуаций природного и техногенного характера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 Региональный государственный надзор осуществляется  администрацией Правительства Кировской области, непосредственно </w:t>
      </w:r>
      <w:r w:rsidRPr="003D15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защиты населения и территорий администрации Правительства Кировской области</w:t>
      </w:r>
      <w:r w:rsidR="00016AED">
        <w:rPr>
          <w:rFonts w:ascii="Times New Roman" w:hAnsi="Times New Roman" w:cs="Times New Roman"/>
          <w:sz w:val="28"/>
          <w:szCs w:val="28"/>
        </w:rPr>
        <w:t xml:space="preserve"> (далее – орган государственного надзора)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Абзацы второй и третий пункта 3 изложить в следующей редакции: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«органов местного самоуправления и должностных лиц органов местного самоуправления;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2F0C6A">
        <w:rPr>
          <w:rFonts w:ascii="Times New Roman" w:hAnsi="Times New Roman" w:cs="Times New Roman"/>
          <w:sz w:val="28"/>
          <w:szCs w:val="28"/>
        </w:rPr>
        <w:t>подведомственных органам местного самоуправления,</w:t>
      </w:r>
      <w:r w:rsidR="002F0C6A" w:rsidRPr="00B9164D">
        <w:rPr>
          <w:rFonts w:ascii="Times New Roman" w:hAnsi="Times New Roman" w:cs="Times New Roman"/>
          <w:sz w:val="28"/>
          <w:szCs w:val="28"/>
        </w:rPr>
        <w:t xml:space="preserve"> </w:t>
      </w:r>
      <w:r w:rsidR="00B9164D" w:rsidRPr="00B9164D">
        <w:rPr>
          <w:rFonts w:ascii="Times New Roman" w:hAnsi="Times New Roman" w:cs="Times New Roman"/>
          <w:sz w:val="28"/>
          <w:szCs w:val="28"/>
        </w:rPr>
        <w:t>создающих силы и средства для предупреждения и ликвидации чрезвычайных ситуаций (далее –  ЧС)</w:t>
      </w:r>
      <w:r w:rsidR="00F92CE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047F" w:rsidRDefault="002C7355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047F">
        <w:rPr>
          <w:rFonts w:ascii="Times New Roman" w:hAnsi="Times New Roman" w:cs="Times New Roman"/>
          <w:sz w:val="28"/>
          <w:szCs w:val="28"/>
        </w:rPr>
        <w:t>. Пункт 5 изложить в следующей редакции:</w:t>
      </w:r>
    </w:p>
    <w:p w:rsidR="00BB047F" w:rsidRDefault="00BB047F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 К должностным лицам, уполномоченным на осуществление регионального государственного надзора, относятся руководитель администрации Правительства Кировской области (либо лицо, исполняющее его обязанности), начальник управления защиты населения и территорий администрации Правительства Кировской области, заместитель начальника управления защиты населения и территорий администрации Правительства Кировской области, специалисты управления защиты населения и территорий администрации Правительства Кировской области, в обязанности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входит осуществление регионального государственного надзора (далее – должностные лица)».</w:t>
      </w:r>
    </w:p>
    <w:p w:rsidR="00BB047F" w:rsidRDefault="002C7355" w:rsidP="00BB047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47F">
        <w:rPr>
          <w:rFonts w:ascii="Times New Roman" w:hAnsi="Times New Roman" w:cs="Times New Roman"/>
          <w:sz w:val="28"/>
          <w:szCs w:val="28"/>
        </w:rPr>
        <w:t>. Абзац второй пункта 8 изложить в следующей редакции:</w:t>
      </w:r>
    </w:p>
    <w:p w:rsidR="00CF49E6" w:rsidRDefault="00BB047F" w:rsidP="001B52E7">
      <w:pPr>
        <w:spacing w:line="360" w:lineRule="auto"/>
        <w:ind w:firstLine="709"/>
        <w:jc w:val="both"/>
      </w:pPr>
      <w:r>
        <w:t>«беспрепятственно п</w:t>
      </w:r>
      <w:r w:rsidR="00404E0A">
        <w:t>ри</w:t>
      </w:r>
      <w:r>
        <w:t xml:space="preserve"> предъявлении служебного удостоверения и заверенной в установленном порядке копии распоряжения руководителя администрации Правительства Кировской области (либо лица, исполняющего его обязанности) </w:t>
      </w:r>
      <w:r w:rsidR="00404E0A">
        <w:t xml:space="preserve">о назначении проверки </w:t>
      </w:r>
      <w:r w:rsidR="00CF49E6" w:rsidRPr="00CF49E6">
        <w:t xml:space="preserve">посещать территории, здания, строения, сооружения и помещения, используемые при осуществлении деятельности </w:t>
      </w:r>
      <w:r w:rsidR="00CF49E6">
        <w:t>объектами надзора</w:t>
      </w:r>
      <w:r w:rsidR="00CF49E6" w:rsidRPr="00CF49E6">
        <w:t>, в отношении которых проводится проверка, а также проводить их обследование</w:t>
      </w:r>
      <w:r w:rsidR="00CF49E6">
        <w:t>;».</w:t>
      </w:r>
    </w:p>
    <w:p w:rsidR="00BB047F" w:rsidRDefault="00BB047F" w:rsidP="00BB047F">
      <w:pPr>
        <w:spacing w:before="300"/>
        <w:jc w:val="center"/>
      </w:pPr>
      <w:r w:rsidRPr="009E12BC">
        <w:rPr>
          <w:rFonts w:eastAsia="Calibri"/>
        </w:rPr>
        <w:t>___________</w:t>
      </w:r>
    </w:p>
    <w:sectPr w:rsidR="00BB047F" w:rsidSect="00BB047F">
      <w:headerReference w:type="default" r:id="rId6"/>
      <w:pgSz w:w="11906" w:h="16838"/>
      <w:pgMar w:top="1418" w:right="851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04" w:rsidRDefault="00600904" w:rsidP="00BB047F">
      <w:r>
        <w:separator/>
      </w:r>
    </w:p>
  </w:endnote>
  <w:endnote w:type="continuationSeparator" w:id="0">
    <w:p w:rsidR="00600904" w:rsidRDefault="00600904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04" w:rsidRDefault="00600904" w:rsidP="00BB047F">
      <w:r>
        <w:separator/>
      </w:r>
    </w:p>
  </w:footnote>
  <w:footnote w:type="continuationSeparator" w:id="0">
    <w:p w:rsidR="00600904" w:rsidRDefault="00600904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925469"/>
      <w:docPartObj>
        <w:docPartGallery w:val="Page Numbers (Top of Page)"/>
        <w:docPartUnique/>
      </w:docPartObj>
    </w:sdtPr>
    <w:sdtEndPr/>
    <w:sdtContent>
      <w:p w:rsidR="00BB047F" w:rsidRPr="00BB047F" w:rsidRDefault="007D2CEB">
        <w:pPr>
          <w:pStyle w:val="a3"/>
          <w:jc w:val="center"/>
          <w:rPr>
            <w:sz w:val="24"/>
          </w:rPr>
        </w:pPr>
        <w:r w:rsidRPr="00BB047F">
          <w:rPr>
            <w:sz w:val="22"/>
          </w:rPr>
          <w:fldChar w:fldCharType="begin"/>
        </w:r>
        <w:r w:rsidR="00BB047F" w:rsidRPr="00BB047F">
          <w:rPr>
            <w:sz w:val="22"/>
          </w:rPr>
          <w:instrText xml:space="preserve"> PAGE   \* MERGEFORMAT </w:instrText>
        </w:r>
        <w:r w:rsidRPr="00BB047F">
          <w:rPr>
            <w:sz w:val="22"/>
          </w:rPr>
          <w:fldChar w:fldCharType="separate"/>
        </w:r>
        <w:r w:rsidR="00D82F7B">
          <w:rPr>
            <w:noProof/>
            <w:sz w:val="22"/>
          </w:rPr>
          <w:t>2</w:t>
        </w:r>
        <w:r w:rsidRPr="00BB047F">
          <w:rPr>
            <w:sz w:val="22"/>
          </w:rPr>
          <w:fldChar w:fldCharType="end"/>
        </w:r>
      </w:p>
    </w:sdtContent>
  </w:sdt>
  <w:p w:rsidR="00BB047F" w:rsidRDefault="00BB0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16AED"/>
    <w:rsid w:val="000D71A6"/>
    <w:rsid w:val="001B52E7"/>
    <w:rsid w:val="002C7355"/>
    <w:rsid w:val="002F0C6A"/>
    <w:rsid w:val="00343F6F"/>
    <w:rsid w:val="003A00E0"/>
    <w:rsid w:val="00404E0A"/>
    <w:rsid w:val="0046721B"/>
    <w:rsid w:val="00514EB7"/>
    <w:rsid w:val="00545EDF"/>
    <w:rsid w:val="00600904"/>
    <w:rsid w:val="007A5E7A"/>
    <w:rsid w:val="007D2CEB"/>
    <w:rsid w:val="00925D89"/>
    <w:rsid w:val="0093425A"/>
    <w:rsid w:val="00967CB2"/>
    <w:rsid w:val="00B9164D"/>
    <w:rsid w:val="00BB047F"/>
    <w:rsid w:val="00C8299E"/>
    <w:rsid w:val="00CC3E4C"/>
    <w:rsid w:val="00CF49E6"/>
    <w:rsid w:val="00D82F7B"/>
    <w:rsid w:val="00DA79F1"/>
    <w:rsid w:val="00EE330A"/>
    <w:rsid w:val="00F92CE0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D6367-8B8F-4B36-8D8A-8236C3B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ya_nemchaninov</dc:creator>
  <cp:keywords/>
  <dc:description/>
  <cp:lastModifiedBy>Любовь В. Кузнецова</cp:lastModifiedBy>
  <cp:revision>13</cp:revision>
  <cp:lastPrinted>2017-05-02T06:13:00Z</cp:lastPrinted>
  <dcterms:created xsi:type="dcterms:W3CDTF">2017-04-19T06:25:00Z</dcterms:created>
  <dcterms:modified xsi:type="dcterms:W3CDTF">2017-07-24T14:21:00Z</dcterms:modified>
</cp:coreProperties>
</file>